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D74BC" w14:textId="77777777" w:rsidR="00877256" w:rsidRPr="004A5032" w:rsidRDefault="004F2B3A" w:rsidP="00BA38CB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 w:rsidRPr="004A5032">
        <w:rPr>
          <w:sz w:val="24"/>
          <w:szCs w:val="24"/>
        </w:rPr>
        <w:t>PROGETTO ARCHEOLOGICO-SOCIALE A CHIARAMONTE GULFI (RG)</w:t>
      </w:r>
    </w:p>
    <w:p w14:paraId="02F329A4" w14:textId="77777777" w:rsidR="00A52785" w:rsidRDefault="00717FFE" w:rsidP="0048244B">
      <w:pPr>
        <w:spacing w:line="276" w:lineRule="auto"/>
        <w:jc w:val="both"/>
        <w:rPr>
          <w:sz w:val="24"/>
          <w:szCs w:val="24"/>
        </w:rPr>
      </w:pPr>
      <w:r w:rsidRPr="004A5032">
        <w:rPr>
          <w:sz w:val="24"/>
          <w:szCs w:val="24"/>
        </w:rPr>
        <w:t xml:space="preserve">La necropoli, situata in </w:t>
      </w:r>
      <w:r w:rsidRPr="00A52785">
        <w:rPr>
          <w:b/>
          <w:sz w:val="24"/>
          <w:szCs w:val="24"/>
        </w:rPr>
        <w:t>contrada San Nicola/Giglia</w:t>
      </w:r>
      <w:r w:rsidRPr="004A5032">
        <w:rPr>
          <w:sz w:val="24"/>
          <w:szCs w:val="24"/>
        </w:rPr>
        <w:t>, è parte di un grande insediamento rurale sviluppatosi in epoca imperiale, tardoantica e</w:t>
      </w:r>
      <w:r w:rsidR="0048244B" w:rsidRPr="00E93075">
        <w:rPr>
          <w:sz w:val="24"/>
          <w:szCs w:val="24"/>
        </w:rPr>
        <w:t>, si presume,</w:t>
      </w:r>
      <w:r w:rsidRPr="004A5032">
        <w:rPr>
          <w:sz w:val="24"/>
          <w:szCs w:val="24"/>
        </w:rPr>
        <w:t xml:space="preserve"> bizantina. Nell’area, nota anche grazie agli scritti redatti alla fine dell’800 </w:t>
      </w:r>
      <w:r w:rsidR="00A459AC">
        <w:rPr>
          <w:sz w:val="24"/>
          <w:szCs w:val="24"/>
        </w:rPr>
        <w:t>dal</w:t>
      </w:r>
      <w:r w:rsidRPr="004A5032">
        <w:rPr>
          <w:sz w:val="24"/>
          <w:szCs w:val="24"/>
        </w:rPr>
        <w:t xml:space="preserve"> barone </w:t>
      </w:r>
      <w:r w:rsidRPr="00A52785">
        <w:rPr>
          <w:b/>
          <w:sz w:val="24"/>
          <w:szCs w:val="24"/>
        </w:rPr>
        <w:t>Corrado Melfi</w:t>
      </w:r>
      <w:r w:rsidRPr="004A5032">
        <w:rPr>
          <w:sz w:val="24"/>
          <w:szCs w:val="24"/>
        </w:rPr>
        <w:t xml:space="preserve">, sono stati rinvenuti, oltre alle tombe, numerosi </w:t>
      </w:r>
      <w:r w:rsidRPr="00A52785">
        <w:rPr>
          <w:b/>
          <w:sz w:val="24"/>
          <w:szCs w:val="24"/>
        </w:rPr>
        <w:t>oggetti di ornamento personale</w:t>
      </w:r>
      <w:r w:rsidRPr="004A5032">
        <w:rPr>
          <w:sz w:val="24"/>
          <w:szCs w:val="24"/>
        </w:rPr>
        <w:t xml:space="preserve"> (orecchini, anelli e collane in bronzo, argento, oro o vetro), </w:t>
      </w:r>
      <w:r w:rsidRPr="00A52785">
        <w:rPr>
          <w:b/>
          <w:sz w:val="24"/>
          <w:szCs w:val="24"/>
        </w:rPr>
        <w:t>monete</w:t>
      </w:r>
      <w:r w:rsidRPr="004A5032">
        <w:rPr>
          <w:sz w:val="24"/>
          <w:szCs w:val="24"/>
        </w:rPr>
        <w:t xml:space="preserve">, </w:t>
      </w:r>
      <w:r w:rsidRPr="00A52785">
        <w:rPr>
          <w:b/>
          <w:sz w:val="24"/>
          <w:szCs w:val="24"/>
        </w:rPr>
        <w:t>contenitori di ceramica</w:t>
      </w:r>
      <w:r w:rsidRPr="004A5032">
        <w:rPr>
          <w:sz w:val="24"/>
          <w:szCs w:val="24"/>
        </w:rPr>
        <w:t xml:space="preserve"> (coppe, piatti, brocche e lucerne</w:t>
      </w:r>
      <w:r w:rsidR="004A5032" w:rsidRPr="004A5032">
        <w:rPr>
          <w:sz w:val="24"/>
          <w:szCs w:val="24"/>
        </w:rPr>
        <w:t xml:space="preserve">) e </w:t>
      </w:r>
      <w:r w:rsidR="004A5032" w:rsidRPr="00A52785">
        <w:rPr>
          <w:b/>
          <w:sz w:val="24"/>
          <w:szCs w:val="24"/>
        </w:rPr>
        <w:t>metalli</w:t>
      </w:r>
      <w:r w:rsidR="004A5032" w:rsidRPr="004A5032">
        <w:rPr>
          <w:sz w:val="24"/>
          <w:szCs w:val="24"/>
        </w:rPr>
        <w:t xml:space="preserve">. </w:t>
      </w:r>
    </w:p>
    <w:p w14:paraId="6E455BE5" w14:textId="77777777" w:rsidR="00A52785" w:rsidRDefault="00A459AC" w:rsidP="0048244B">
      <w:pPr>
        <w:spacing w:line="276" w:lineRule="auto"/>
        <w:jc w:val="both"/>
        <w:rPr>
          <w:sz w:val="24"/>
          <w:szCs w:val="24"/>
        </w:rPr>
      </w:pPr>
      <w:r w:rsidRPr="00E93075">
        <w:rPr>
          <w:sz w:val="24"/>
          <w:szCs w:val="24"/>
        </w:rPr>
        <w:t xml:space="preserve">Il sito costituisce un cantiere di lavoro </w:t>
      </w:r>
      <w:r w:rsidR="0048244B" w:rsidRPr="00E93075">
        <w:rPr>
          <w:sz w:val="24"/>
          <w:szCs w:val="24"/>
        </w:rPr>
        <w:t xml:space="preserve">eccezionalmente </w:t>
      </w:r>
      <w:r w:rsidRPr="00E93075">
        <w:rPr>
          <w:sz w:val="24"/>
          <w:szCs w:val="24"/>
        </w:rPr>
        <w:t xml:space="preserve">importante per almeno </w:t>
      </w:r>
      <w:r w:rsidRPr="00A52785">
        <w:rPr>
          <w:b/>
          <w:sz w:val="24"/>
          <w:szCs w:val="24"/>
        </w:rPr>
        <w:t>tre motivi</w:t>
      </w:r>
      <w:r w:rsidRPr="00E93075">
        <w:rPr>
          <w:sz w:val="24"/>
          <w:szCs w:val="24"/>
        </w:rPr>
        <w:t xml:space="preserve">. In primo luogo, l’ampiezza della necropoli e la consistenza dei resti umani che si stanno </w:t>
      </w:r>
      <w:r w:rsidR="0048244B" w:rsidRPr="00E93075">
        <w:rPr>
          <w:sz w:val="24"/>
          <w:szCs w:val="24"/>
        </w:rPr>
        <w:t xml:space="preserve">rinvenendo </w:t>
      </w:r>
      <w:r w:rsidRPr="00E93075">
        <w:rPr>
          <w:sz w:val="24"/>
          <w:szCs w:val="24"/>
        </w:rPr>
        <w:t>consent</w:t>
      </w:r>
      <w:r w:rsidR="0048244B" w:rsidRPr="00E93075">
        <w:rPr>
          <w:sz w:val="24"/>
          <w:szCs w:val="24"/>
        </w:rPr>
        <w:t>ono</w:t>
      </w:r>
      <w:r w:rsidRPr="00E93075">
        <w:rPr>
          <w:sz w:val="24"/>
          <w:szCs w:val="24"/>
        </w:rPr>
        <w:t xml:space="preserve"> di impostare </w:t>
      </w:r>
      <w:r w:rsidRPr="00A52785">
        <w:rPr>
          <w:b/>
          <w:sz w:val="24"/>
          <w:szCs w:val="24"/>
        </w:rPr>
        <w:t xml:space="preserve">una ricerca </w:t>
      </w:r>
      <w:r w:rsidR="005952CA" w:rsidRPr="00A52785">
        <w:rPr>
          <w:b/>
          <w:sz w:val="24"/>
          <w:szCs w:val="24"/>
        </w:rPr>
        <w:t xml:space="preserve">antropologica </w:t>
      </w:r>
      <w:r w:rsidR="0048244B" w:rsidRPr="00A52785">
        <w:rPr>
          <w:b/>
          <w:sz w:val="24"/>
          <w:szCs w:val="24"/>
        </w:rPr>
        <w:t>paradigmatica</w:t>
      </w:r>
      <w:r w:rsidR="0048244B" w:rsidRPr="00E93075">
        <w:rPr>
          <w:sz w:val="24"/>
          <w:szCs w:val="24"/>
        </w:rPr>
        <w:t xml:space="preserve"> </w:t>
      </w:r>
      <w:r w:rsidR="005952CA" w:rsidRPr="00E93075">
        <w:rPr>
          <w:sz w:val="24"/>
          <w:szCs w:val="24"/>
        </w:rPr>
        <w:t>sulla comunità di villaggio: caratteri antropometrici, età di morte degli individui, paleopatologi</w:t>
      </w:r>
      <w:r w:rsidR="00512846" w:rsidRPr="00E93075">
        <w:rPr>
          <w:sz w:val="24"/>
          <w:szCs w:val="24"/>
        </w:rPr>
        <w:t>e</w:t>
      </w:r>
      <w:r w:rsidR="005952CA" w:rsidRPr="00E93075">
        <w:rPr>
          <w:sz w:val="24"/>
          <w:szCs w:val="24"/>
        </w:rPr>
        <w:t xml:space="preserve">, abiti alimentari, mobilità degli individui e processi di </w:t>
      </w:r>
      <w:r w:rsidR="0048244B" w:rsidRPr="00E93075">
        <w:rPr>
          <w:sz w:val="24"/>
          <w:szCs w:val="24"/>
        </w:rPr>
        <w:t>interazione etnica</w:t>
      </w:r>
      <w:r w:rsidR="005952CA" w:rsidRPr="00E93075">
        <w:rPr>
          <w:sz w:val="24"/>
          <w:szCs w:val="24"/>
        </w:rPr>
        <w:t xml:space="preserve"> (analisi del DNA)</w:t>
      </w:r>
      <w:r w:rsidR="00512846" w:rsidRPr="00E93075">
        <w:rPr>
          <w:sz w:val="24"/>
          <w:szCs w:val="24"/>
        </w:rPr>
        <w:t>.</w:t>
      </w:r>
      <w:r w:rsidR="005952CA" w:rsidRPr="00E93075">
        <w:rPr>
          <w:sz w:val="24"/>
          <w:szCs w:val="24"/>
        </w:rPr>
        <w:t xml:space="preserve"> </w:t>
      </w:r>
    </w:p>
    <w:p w14:paraId="2C74D134" w14:textId="77777777" w:rsidR="00A52785" w:rsidRDefault="00512846" w:rsidP="0048244B">
      <w:pPr>
        <w:spacing w:line="276" w:lineRule="auto"/>
        <w:jc w:val="both"/>
        <w:rPr>
          <w:sz w:val="24"/>
          <w:szCs w:val="24"/>
        </w:rPr>
      </w:pPr>
      <w:r w:rsidRPr="00E93075">
        <w:rPr>
          <w:sz w:val="24"/>
          <w:szCs w:val="24"/>
        </w:rPr>
        <w:t>I</w:t>
      </w:r>
      <w:r w:rsidR="005952CA" w:rsidRPr="00E93075">
        <w:rPr>
          <w:sz w:val="24"/>
          <w:szCs w:val="24"/>
        </w:rPr>
        <w:t xml:space="preserve">n secondo luogo, </w:t>
      </w:r>
      <w:r w:rsidR="00A07D51" w:rsidRPr="00A52785">
        <w:rPr>
          <w:b/>
          <w:sz w:val="24"/>
          <w:szCs w:val="24"/>
        </w:rPr>
        <w:t>lo studio della ritualità funeraria</w:t>
      </w:r>
      <w:r w:rsidR="00A07D51" w:rsidRPr="00E93075">
        <w:rPr>
          <w:sz w:val="24"/>
          <w:szCs w:val="24"/>
        </w:rPr>
        <w:t xml:space="preserve"> è nel nostro caso particolarmente significativo perché la cronologia del sepolcreto si </w:t>
      </w:r>
      <w:r w:rsidR="0048244B" w:rsidRPr="00E93075">
        <w:rPr>
          <w:sz w:val="24"/>
          <w:szCs w:val="24"/>
        </w:rPr>
        <w:t>estende</w:t>
      </w:r>
      <w:r w:rsidR="008E203A" w:rsidRPr="00E93075">
        <w:rPr>
          <w:sz w:val="24"/>
          <w:szCs w:val="24"/>
        </w:rPr>
        <w:t>,</w:t>
      </w:r>
      <w:r w:rsidR="0048244B" w:rsidRPr="00E93075">
        <w:rPr>
          <w:sz w:val="24"/>
          <w:szCs w:val="24"/>
        </w:rPr>
        <w:t xml:space="preserve"> </w:t>
      </w:r>
      <w:r w:rsidR="008E203A" w:rsidRPr="00E93075">
        <w:rPr>
          <w:sz w:val="24"/>
          <w:szCs w:val="24"/>
        </w:rPr>
        <w:t xml:space="preserve">nella zona interessata dallo scavo, </w:t>
      </w:r>
      <w:r w:rsidR="00A07D51" w:rsidRPr="00E93075">
        <w:rPr>
          <w:sz w:val="24"/>
          <w:szCs w:val="24"/>
        </w:rPr>
        <w:t>tra il III e gli inizi del V sec. d. C.</w:t>
      </w:r>
      <w:r w:rsidR="008E203A" w:rsidRPr="00E93075">
        <w:rPr>
          <w:sz w:val="24"/>
          <w:szCs w:val="24"/>
        </w:rPr>
        <w:t xml:space="preserve"> </w:t>
      </w:r>
      <w:r w:rsidR="008E203A" w:rsidRPr="00E93075">
        <w:rPr>
          <w:rFonts w:cstheme="minorHAnsi"/>
          <w:sz w:val="24"/>
          <w:szCs w:val="24"/>
        </w:rPr>
        <w:t>È</w:t>
      </w:r>
      <w:r w:rsidR="008E203A" w:rsidRPr="00E93075">
        <w:rPr>
          <w:sz w:val="24"/>
          <w:szCs w:val="24"/>
        </w:rPr>
        <w:t xml:space="preserve"> questo un periodo di </w:t>
      </w:r>
      <w:r w:rsidR="00A07D51" w:rsidRPr="00E93075">
        <w:rPr>
          <w:sz w:val="24"/>
          <w:szCs w:val="24"/>
        </w:rPr>
        <w:t>passaggio tra paganesimo e cristianesimo</w:t>
      </w:r>
      <w:r w:rsidR="008E203A" w:rsidRPr="00E93075">
        <w:rPr>
          <w:sz w:val="24"/>
          <w:szCs w:val="24"/>
        </w:rPr>
        <w:t xml:space="preserve">, </w:t>
      </w:r>
      <w:r w:rsidR="00A07D51" w:rsidRPr="00E93075">
        <w:rPr>
          <w:sz w:val="24"/>
          <w:szCs w:val="24"/>
        </w:rPr>
        <w:t xml:space="preserve">caratterizzato da </w:t>
      </w:r>
      <w:r w:rsidRPr="00E93075">
        <w:rPr>
          <w:sz w:val="24"/>
          <w:szCs w:val="24"/>
        </w:rPr>
        <w:t xml:space="preserve">processi di continuità e mutamento nella concezione </w:t>
      </w:r>
      <w:r w:rsidR="00A07D51" w:rsidRPr="00E93075">
        <w:rPr>
          <w:sz w:val="24"/>
          <w:szCs w:val="24"/>
        </w:rPr>
        <w:t>del</w:t>
      </w:r>
      <w:r w:rsidRPr="00E93075">
        <w:rPr>
          <w:sz w:val="24"/>
          <w:szCs w:val="24"/>
        </w:rPr>
        <w:t>l’aldilà,</w:t>
      </w:r>
      <w:r w:rsidR="00A07D51" w:rsidRPr="00E93075">
        <w:rPr>
          <w:sz w:val="24"/>
          <w:szCs w:val="24"/>
        </w:rPr>
        <w:t xml:space="preserve"> </w:t>
      </w:r>
      <w:r w:rsidRPr="00E93075">
        <w:rPr>
          <w:sz w:val="24"/>
          <w:szCs w:val="24"/>
        </w:rPr>
        <w:t xml:space="preserve">nel </w:t>
      </w:r>
      <w:r w:rsidR="00A07D51" w:rsidRPr="00E93075">
        <w:rPr>
          <w:sz w:val="24"/>
          <w:szCs w:val="24"/>
        </w:rPr>
        <w:t>rapporto tra vivi e morti</w:t>
      </w:r>
      <w:r w:rsidRPr="00E93075">
        <w:rPr>
          <w:sz w:val="24"/>
          <w:szCs w:val="24"/>
        </w:rPr>
        <w:t xml:space="preserve">, nonché nella memoria dei defunti. </w:t>
      </w:r>
    </w:p>
    <w:p w14:paraId="63926619" w14:textId="75E34FAF" w:rsidR="00717FFE" w:rsidRPr="0048244B" w:rsidRDefault="00512846" w:rsidP="0048244B">
      <w:pPr>
        <w:spacing w:line="276" w:lineRule="auto"/>
        <w:jc w:val="both"/>
        <w:rPr>
          <w:sz w:val="24"/>
          <w:szCs w:val="24"/>
        </w:rPr>
      </w:pPr>
      <w:r w:rsidRPr="00E93075">
        <w:rPr>
          <w:sz w:val="24"/>
          <w:szCs w:val="24"/>
        </w:rPr>
        <w:t>In terzo luogo – altro motivo di grande interesse - dato che l’indagine archeologica sta cominciando a mettere in luce l’abitato a circa 150 m in linea d’aria dalla necropoli</w:t>
      </w:r>
      <w:r w:rsidRPr="00A52785">
        <w:rPr>
          <w:b/>
          <w:sz w:val="24"/>
          <w:szCs w:val="24"/>
        </w:rPr>
        <w:t xml:space="preserve">, </w:t>
      </w:r>
      <w:r w:rsidR="0048244B" w:rsidRPr="00A52785">
        <w:rPr>
          <w:b/>
          <w:sz w:val="24"/>
          <w:szCs w:val="24"/>
        </w:rPr>
        <w:t xml:space="preserve">la possibilità di </w:t>
      </w:r>
      <w:r w:rsidR="008E203A" w:rsidRPr="00A52785">
        <w:rPr>
          <w:b/>
          <w:sz w:val="24"/>
          <w:szCs w:val="24"/>
        </w:rPr>
        <w:t xml:space="preserve">una </w:t>
      </w:r>
      <w:r w:rsidR="0048244B" w:rsidRPr="00A52785">
        <w:rPr>
          <w:b/>
          <w:sz w:val="24"/>
          <w:szCs w:val="24"/>
        </w:rPr>
        <w:t>indagine comparata</w:t>
      </w:r>
      <w:r w:rsidR="0048244B" w:rsidRPr="00E93075">
        <w:rPr>
          <w:sz w:val="24"/>
          <w:szCs w:val="24"/>
        </w:rPr>
        <w:t xml:space="preserve"> tra le due aree costituisce un</w:t>
      </w:r>
      <w:r w:rsidR="008E203A" w:rsidRPr="00E93075">
        <w:rPr>
          <w:sz w:val="24"/>
          <w:szCs w:val="24"/>
        </w:rPr>
        <w:t xml:space="preserve">a situazione privilegiata </w:t>
      </w:r>
      <w:r w:rsidR="0048244B" w:rsidRPr="00E93075">
        <w:rPr>
          <w:sz w:val="24"/>
          <w:szCs w:val="24"/>
        </w:rPr>
        <w:t xml:space="preserve">per l’analisi del rapporto tra </w:t>
      </w:r>
      <w:r w:rsidR="008E203A" w:rsidRPr="00E93075">
        <w:rPr>
          <w:sz w:val="24"/>
          <w:szCs w:val="24"/>
        </w:rPr>
        <w:t>l’</w:t>
      </w:r>
      <w:r w:rsidR="0048244B" w:rsidRPr="00E93075">
        <w:rPr>
          <w:sz w:val="24"/>
          <w:szCs w:val="24"/>
        </w:rPr>
        <w:t xml:space="preserve">organizzazione cultuale dei defunti e </w:t>
      </w:r>
      <w:r w:rsidR="008E203A" w:rsidRPr="00E93075">
        <w:rPr>
          <w:sz w:val="24"/>
          <w:szCs w:val="24"/>
        </w:rPr>
        <w:t xml:space="preserve">la </w:t>
      </w:r>
      <w:r w:rsidR="0048244B" w:rsidRPr="00E93075">
        <w:rPr>
          <w:sz w:val="24"/>
          <w:szCs w:val="24"/>
        </w:rPr>
        <w:t>struttura sociale, economica e produttiva del villaggio.</w:t>
      </w:r>
    </w:p>
    <w:sectPr w:rsidR="00717FFE" w:rsidRPr="00482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3A"/>
    <w:rsid w:val="0019275B"/>
    <w:rsid w:val="003D2EC5"/>
    <w:rsid w:val="0048244B"/>
    <w:rsid w:val="004A5032"/>
    <w:rsid w:val="004F2B3A"/>
    <w:rsid w:val="00512846"/>
    <w:rsid w:val="005952CA"/>
    <w:rsid w:val="005C51D8"/>
    <w:rsid w:val="006B56D9"/>
    <w:rsid w:val="00717FFE"/>
    <w:rsid w:val="00770438"/>
    <w:rsid w:val="007C2CB6"/>
    <w:rsid w:val="00877256"/>
    <w:rsid w:val="008E203A"/>
    <w:rsid w:val="009502F1"/>
    <w:rsid w:val="00A07D51"/>
    <w:rsid w:val="00A459AC"/>
    <w:rsid w:val="00A50B62"/>
    <w:rsid w:val="00A52785"/>
    <w:rsid w:val="00B42B3A"/>
    <w:rsid w:val="00B87C30"/>
    <w:rsid w:val="00BA38CB"/>
    <w:rsid w:val="00D70D9B"/>
    <w:rsid w:val="00E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3402"/>
  <w15:chartTrackingRefBased/>
  <w15:docId w15:val="{EC54372C-0C2A-48BF-923D-D9B52ADC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Nikolic</dc:creator>
  <cp:keywords/>
  <dc:description/>
  <cp:lastModifiedBy>Natasja Nikolic</cp:lastModifiedBy>
  <cp:revision>2</cp:revision>
  <cp:lastPrinted>2019-08-21T09:47:00Z</cp:lastPrinted>
  <dcterms:created xsi:type="dcterms:W3CDTF">2019-08-28T10:28:00Z</dcterms:created>
  <dcterms:modified xsi:type="dcterms:W3CDTF">2019-08-28T10:28:00Z</dcterms:modified>
</cp:coreProperties>
</file>